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回执单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芜湖城市园林集团有限公司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我公司收到你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关于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处置园林机械、游船等报废</w:t>
      </w:r>
      <w:r>
        <w:rPr>
          <w:rFonts w:hint="eastAsia" w:ascii="宋体" w:hAnsi="宋体" w:eastAsia="宋体" w:cs="宋体"/>
          <w:sz w:val="28"/>
          <w:szCs w:val="28"/>
        </w:rPr>
        <w:t>资产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询价公告</w:t>
      </w:r>
      <w:r>
        <w:rPr>
          <w:rFonts w:hint="eastAsia" w:ascii="宋体" w:hAnsi="宋体" w:eastAsia="宋体" w:cs="宋体"/>
          <w:sz w:val="28"/>
          <w:szCs w:val="28"/>
        </w:rPr>
        <w:t>，经我公司认真研究，决定参加该项目报价，并承诺我公司满足本询价函所列相关要求。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项目报价： __________元</w:t>
      </w:r>
    </w:p>
    <w:p>
      <w:pPr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日 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</w:t>
      </w:r>
    </w:p>
    <w:p>
      <w:pPr>
        <w:spacing w:line="560" w:lineRule="exact"/>
        <w:ind w:firstLine="4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报价人：___________________________________(公章)</w:t>
      </w:r>
    </w:p>
    <w:p>
      <w:pPr>
        <w:spacing w:line="560" w:lineRule="exact"/>
        <w:ind w:firstLine="43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firstLine="64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法定代表人：______________________________（签字）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ZDk5ZmI4ZDQ2Mjk1MzhmNjBjYTc2ZjVmMDcxYjQifQ=="/>
  </w:docVars>
  <w:rsids>
    <w:rsidRoot w:val="00000000"/>
    <w:rsid w:val="10B90F8F"/>
    <w:rsid w:val="27971971"/>
    <w:rsid w:val="56F10C03"/>
    <w:rsid w:val="668238C4"/>
    <w:rsid w:val="704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192</Characters>
  <Lines>0</Lines>
  <Paragraphs>0</Paragraphs>
  <TotalTime>2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2023-04-12T06:43:00Z</dcterms:created>
  <dc:creator>Administrator</dc:creator>
  <cp:lastModifiedBy>抄手河粉3加2</cp:lastModifiedBy>
  <cp:lastPrinted>2023-07-20T08:02:00Z</cp:lastPrinted>
  <dcterms:modified xsi:type="dcterms:W3CDTF">2023-07-21T00:38:21Z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B4069DED25FE45BEBB9800FE03031F80_12</vt:lpwstr>
  </property>
</Properties>
</file>